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415CE87D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>Meslek Yüksekokulu Bölüm Kalite ve Akreditasyon Komisyonu ​</w:t>
      </w:r>
      <w:r w:rsidR="00B413E8">
        <w:rPr>
          <w:rStyle w:val="Gl"/>
          <w:rFonts w:ascii="Times New Roman" w:hAnsi="Times New Roman" w:cs="Times New Roman"/>
          <w:sz w:val="24"/>
          <w:szCs w:val="24"/>
        </w:rPr>
        <w:t>Ulaştırma Hizmetleri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Bölümü Alt Komisyon Tutanağı</w:t>
      </w:r>
    </w:p>
    <w:p w14:paraId="7BC1946C" w14:textId="4C67F77B" w:rsidR="004D537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259995C8" w14:textId="4FAC6C5D" w:rsidR="004D537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TARİHİ  : </w:t>
      </w:r>
      <w:r w:rsidR="00454EDC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/</w:t>
      </w:r>
      <w:r w:rsidR="00454EDC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/2023</w:t>
      </w:r>
    </w:p>
    <w:p w14:paraId="00680AE6" w14:textId="445CDABF" w:rsidR="00C11D64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14:paraId="394098F2" w14:textId="0BE90DD4" w:rsidR="00C11D64" w:rsidRDefault="00EB0C77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SAYISI: </w:t>
      </w:r>
      <w:r w:rsidR="00C11D64">
        <w:rPr>
          <w:rFonts w:ascii="Times New Roman" w:hAnsi="Times New Roman" w:cs="Times New Roman"/>
          <w:b/>
        </w:rPr>
        <w:t>02</w:t>
      </w:r>
    </w:p>
    <w:p w14:paraId="4B8E1A73" w14:textId="77777777" w:rsidR="004D537D" w:rsidRPr="00EB0C77" w:rsidRDefault="004D537D" w:rsidP="00085784">
      <w:pPr>
        <w:jc w:val="center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D42901" w14:textId="0F1BA5E2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Nihat Delibalta Göle MYO,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13E8" w:rsidRPr="00B413E8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Ulaştırma Hizmetleri</w:t>
      </w:r>
      <w:r w:rsidR="00B413E8"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Bölümü Alt Komisyonu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454EDC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14 Eylül 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FA38B67" w:rsidR="00085784" w:rsidRPr="00EB0C77" w:rsidRDefault="00C11D64" w:rsidP="00EB0C77">
      <w:pP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Tutanağı kapsamında alınabilecek tedbirlerin değerlendirilmesi,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5C203158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Birim kalite komisyonumuz ve Fakülte Kalite komisyonumuzun almış olduğu kararlar kapsamında bölümümüzde amaç, proses, iş akışları, formlar düzenlenmeye ve yayınlanmaya başlamıştır. Bu kapsamda eksikliklerin giderilmesine,</w:t>
      </w:r>
    </w:p>
    <w:p w14:paraId="758EB422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analizleri, akademik memnuniyet analizleri ile eksik yönlerimizin belirlenmeye çalışılmakta ve ivedi bu eksiklerin giderilmesi için gereken tedbirlerin alınmasına,</w:t>
      </w:r>
    </w:p>
    <w:p w14:paraId="461AEC66" w14:textId="2100C6CC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Ders programı, akademik takvim, stratejik plan, organizasyon şemasının web sayfamızda yayınlanmasına,</w:t>
      </w:r>
    </w:p>
    <w:p w14:paraId="35D73DED" w14:textId="7E1C84D8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Danışma kurul kararları ve fakülte kalite komisyon kararlarının takip edilerek ivedi eksikliklerin giderilmesine,</w:t>
      </w:r>
    </w:p>
    <w:p w14:paraId="27214CE7" w14:textId="6BE8283F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analizlerin devam edilmesi, risk analizlerinin hazırlanmasına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2EFAA20A" w14:textId="77777777" w:rsidR="0093014B" w:rsidRPr="001E316A" w:rsidRDefault="0093014B" w:rsidP="0093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3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Başkan:</w:t>
      </w:r>
      <w:r w:rsidRPr="001E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Burçak ŞAHİN </w:t>
      </w:r>
    </w:p>
    <w:p w14:paraId="602724A2" w14:textId="77777777" w:rsidR="0093014B" w:rsidRPr="001E316A" w:rsidRDefault="0093014B" w:rsidP="0093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Aysun Hazel ÖZAYDIN (Üye)</w:t>
      </w:r>
    </w:p>
    <w:p w14:paraId="58B5543C" w14:textId="77777777" w:rsidR="0093014B" w:rsidRPr="001E316A" w:rsidRDefault="0093014B" w:rsidP="0093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1E316A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Ali Aygün YÜRÜYEN (Üye)</w:t>
      </w:r>
    </w:p>
    <w:p w14:paraId="59B931E6" w14:textId="77777777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AF6B" w14:textId="77777777" w:rsidR="005E44E6" w:rsidRDefault="005E44E6" w:rsidP="00085784">
      <w:pPr>
        <w:spacing w:after="0" w:line="240" w:lineRule="auto"/>
      </w:pPr>
      <w:r>
        <w:separator/>
      </w:r>
    </w:p>
  </w:endnote>
  <w:endnote w:type="continuationSeparator" w:id="0">
    <w:p w14:paraId="6242C546" w14:textId="77777777" w:rsidR="005E44E6" w:rsidRDefault="005E44E6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A60A" w14:textId="77777777" w:rsidR="005E44E6" w:rsidRDefault="005E44E6" w:rsidP="00085784">
      <w:pPr>
        <w:spacing w:after="0" w:line="240" w:lineRule="auto"/>
      </w:pPr>
      <w:r>
        <w:separator/>
      </w:r>
    </w:p>
  </w:footnote>
  <w:footnote w:type="continuationSeparator" w:id="0">
    <w:p w14:paraId="3BB40768" w14:textId="77777777" w:rsidR="005E44E6" w:rsidRDefault="005E44E6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784"/>
    <w:rsid w:val="001C3653"/>
    <w:rsid w:val="002D42FC"/>
    <w:rsid w:val="003B23D4"/>
    <w:rsid w:val="00454EDC"/>
    <w:rsid w:val="004D537D"/>
    <w:rsid w:val="00576DC4"/>
    <w:rsid w:val="005E44E6"/>
    <w:rsid w:val="00684AB7"/>
    <w:rsid w:val="008106DD"/>
    <w:rsid w:val="0089642A"/>
    <w:rsid w:val="0093014B"/>
    <w:rsid w:val="00970DAB"/>
    <w:rsid w:val="009D6938"/>
    <w:rsid w:val="00A74C41"/>
    <w:rsid w:val="00B065BB"/>
    <w:rsid w:val="00B413E8"/>
    <w:rsid w:val="00C11D64"/>
    <w:rsid w:val="00EA489E"/>
    <w:rsid w:val="00EB0C77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13</cp:revision>
  <dcterms:created xsi:type="dcterms:W3CDTF">2024-03-06T08:08:00Z</dcterms:created>
  <dcterms:modified xsi:type="dcterms:W3CDTF">2024-03-07T08:41:00Z</dcterms:modified>
</cp:coreProperties>
</file>